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EAF8" w14:textId="62B44A45" w:rsidR="00221438" w:rsidRDefault="00221438" w:rsidP="002214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D744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รายละเอียด </w:t>
      </w:r>
      <w:r w:rsidRPr="00CD744B">
        <w:rPr>
          <w:rFonts w:ascii="TH SarabunIT๙" w:hAnsi="TH SarabunIT๙" w:cs="TH SarabunIT๙"/>
          <w:b/>
          <w:bCs/>
          <w:sz w:val="36"/>
          <w:szCs w:val="36"/>
        </w:rPr>
        <w:t xml:space="preserve">Data Dictionary </w:t>
      </w:r>
      <w:r w:rsidRPr="00CD744B">
        <w:rPr>
          <w:rFonts w:ascii="TH SarabunIT๙" w:hAnsi="TH SarabunIT๙" w:cs="TH SarabunIT๙"/>
          <w:b/>
          <w:bCs/>
          <w:sz w:val="36"/>
          <w:szCs w:val="36"/>
          <w:cs/>
        </w:rPr>
        <w:t>ของชุดข้อมูล (</w:t>
      </w:r>
      <w:r w:rsidRPr="00CD744B">
        <w:rPr>
          <w:rFonts w:ascii="TH SarabunIT๙" w:hAnsi="TH SarabunIT๙" w:cs="TH SarabunIT๙"/>
          <w:b/>
          <w:bCs/>
          <w:sz w:val="36"/>
          <w:szCs w:val="36"/>
        </w:rPr>
        <w:t>Data Set)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="00E3227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973A5" w:rsidRPr="009973A5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สถิติ</w:t>
      </w:r>
      <w:r w:rsidR="000D08B1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ผู้รับ</w:t>
      </w:r>
      <w:r w:rsidR="000D08B1" w:rsidRPr="008F1213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บริการ</w:t>
      </w:r>
      <w:r w:rsidR="000D08B1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โรงพยาบาลส่งเสริมสุขภาพ ศูนย์อนามัยที่ </w:t>
      </w:r>
      <w:r w:rsidR="008F0D07">
        <w:rPr>
          <w:rFonts w:ascii="TH SarabunPSK" w:eastAsia="Times New Roman" w:hAnsi="TH SarabunPSK" w:cs="TH SarabunPSK"/>
          <w:color w:val="000000"/>
          <w:sz w:val="36"/>
          <w:szCs w:val="36"/>
        </w:rPr>
        <w:t>1</w:t>
      </w:r>
      <w:r w:rsidR="000D08B1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</w:t>
      </w:r>
      <w:r w:rsidR="008F0D07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เชียงใหม่</w:t>
      </w:r>
    </w:p>
    <w:tbl>
      <w:tblPr>
        <w:tblW w:w="11446" w:type="dxa"/>
        <w:tblInd w:w="846" w:type="dxa"/>
        <w:tblLook w:val="04A0" w:firstRow="1" w:lastRow="0" w:firstColumn="1" w:lastColumn="0" w:noHBand="0" w:noVBand="1"/>
      </w:tblPr>
      <w:tblGrid>
        <w:gridCol w:w="1271"/>
        <w:gridCol w:w="1560"/>
        <w:gridCol w:w="7197"/>
        <w:gridCol w:w="1418"/>
      </w:tblGrid>
      <w:tr w:rsidR="008F0D07" w:rsidRPr="001C4478" w14:paraId="3D0A3A83" w14:textId="77777777" w:rsidTr="008F0D07">
        <w:trPr>
          <w:trHeight w:val="8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4B06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รายการที่</w:t>
            </w:r>
          </w:p>
          <w:p w14:paraId="518DE970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(</w:t>
            </w:r>
            <w:r w:rsidRPr="008F0D07">
              <w:rPr>
                <w:rFonts w:ascii="Tahoma" w:eastAsia="Times New Roman" w:hAnsi="Tahoma" w:cs="Tahoma"/>
                <w:szCs w:val="22"/>
              </w:rPr>
              <w:t>No.)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59BC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Field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584B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คำอธิบาย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br/>
              <w:t>(</w:t>
            </w:r>
            <w:r w:rsidRPr="008F0D07">
              <w:rPr>
                <w:rFonts w:ascii="Tahoma" w:eastAsia="Times New Roman" w:hAnsi="Tahoma" w:cs="Tahoma"/>
                <w:szCs w:val="22"/>
              </w:rPr>
              <w:t>Description)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E44E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ประเภทข้อมูล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br/>
              <w:t>(</w:t>
            </w:r>
            <w:r w:rsidRPr="008F0D07">
              <w:rPr>
                <w:rFonts w:ascii="Tahoma" w:eastAsia="Times New Roman" w:hAnsi="Tahoma" w:cs="Tahoma"/>
                <w:szCs w:val="22"/>
              </w:rPr>
              <w:t>Data Type)</w:t>
            </w:r>
          </w:p>
        </w:tc>
      </w:tr>
      <w:tr w:rsidR="008F0D07" w:rsidRPr="008F0D07" w14:paraId="4314A95C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6BF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A05E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id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093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เลขลำดับ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7A3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varchar</w:t>
            </w:r>
          </w:p>
        </w:tc>
      </w:tr>
      <w:tr w:rsidR="008F0D07" w:rsidRPr="008F0D07" w14:paraId="0671C516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014C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009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 w:rsidRPr="008F0D07">
              <w:rPr>
                <w:rFonts w:ascii="Tahoma" w:eastAsia="Times New Roman" w:hAnsi="Tahoma" w:cs="Tahoma"/>
                <w:szCs w:val="22"/>
              </w:rPr>
              <w:t>hoscode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08A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รหัสหน่วยบริการ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A0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varchar</w:t>
            </w:r>
          </w:p>
        </w:tc>
      </w:tr>
      <w:tr w:rsidR="008F0D07" w:rsidRPr="008F0D07" w14:paraId="0D3BDD2E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80BB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86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 w:rsidRPr="008F0D07">
              <w:rPr>
                <w:rFonts w:ascii="Tahoma" w:eastAsia="Times New Roman" w:hAnsi="Tahoma" w:cs="Tahoma"/>
                <w:szCs w:val="22"/>
              </w:rPr>
              <w:t>mem_id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B60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หมายเลขผู้รายงาน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035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varchar</w:t>
            </w:r>
          </w:p>
        </w:tc>
      </w:tr>
      <w:tr w:rsidR="008F0D07" w:rsidRPr="008F0D07" w14:paraId="5285AF9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F1B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0F07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 w:rsidRPr="008F0D07">
              <w:rPr>
                <w:rFonts w:ascii="Tahoma" w:eastAsia="Times New Roman" w:hAnsi="Tahoma" w:cs="Tahoma"/>
                <w:szCs w:val="22"/>
              </w:rPr>
              <w:t>d_update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719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วันที่บันทึกข้อมูล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C80" w14:textId="603F1310" w:rsidR="008F0D07" w:rsidRPr="008F0D07" w:rsidRDefault="00321D0C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varchar</w:t>
            </w:r>
          </w:p>
        </w:tc>
      </w:tr>
      <w:tr w:rsidR="008F0D07" w:rsidRPr="008F0D07" w14:paraId="0C189B68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9BE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DBC8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 w:rsidRPr="008F0D07">
              <w:rPr>
                <w:rFonts w:ascii="Tahoma" w:eastAsia="Times New Roman" w:hAnsi="Tahoma" w:cs="Tahoma"/>
                <w:szCs w:val="22"/>
              </w:rPr>
              <w:t>ym_update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67C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ปี เดือน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การรายงานข้อมูล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8BF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varchar</w:t>
            </w:r>
          </w:p>
        </w:tc>
      </w:tr>
      <w:tr w:rsidR="008F0D07" w:rsidRPr="008F0D07" w14:paraId="1845DB1C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AC1D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AB60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 w:rsidRPr="008F0D07">
              <w:rPr>
                <w:rFonts w:ascii="Tahoma" w:eastAsia="Times New Roman" w:hAnsi="Tahoma" w:cs="Tahoma"/>
                <w:szCs w:val="22"/>
              </w:rPr>
              <w:t>b_year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6FB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ปีงบประมาณ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CAC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varchar</w:t>
            </w:r>
          </w:p>
        </w:tc>
      </w:tr>
      <w:tr w:rsidR="008F0D07" w:rsidRPr="008F0D07" w14:paraId="70D0A91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7818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B87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token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F44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 xml:space="preserve">Key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เข้าถึงข้อมูล (ถ้ามี)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AA9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varchar</w:t>
            </w:r>
          </w:p>
        </w:tc>
      </w:tr>
      <w:tr w:rsidR="008F0D07" w:rsidRPr="008F0D07" w14:paraId="6B035B9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AF34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267F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A1H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05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จำนวนผู้ป่วยนอกทั้งหมด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3AD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084DDA0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C7E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C4B8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A1V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A5E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จำนวนผู้ป่วยนอกทั้งหมด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623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978EF2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053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CA65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A2H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868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จำนวนผู้ป่วยในทั้งหมด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541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C0F5BA6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0A6D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C2FA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A2V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05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จำนวนผู้ป่วยในทั้งหมด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D8E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B35C72E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CEB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A8E6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A3H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E3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จำนวนผู้ได้รับการตรวจสุขภาพในโรงพยาบาลฯ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11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06D52A9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EF8C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4C5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A3V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D9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จำนวนผู้ได้รับการตรวจสุขภาพในโรงพยาบาลฯ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CD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BCA3A7B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F83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E8CA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A4H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5790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จำนวนผู้ได้รับบริการตรวจสุขภาพเชิงรุก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026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9080F28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D57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AF1E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A4V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C15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จำนวนผู้ได้รับบริการตรวจสุขภาพเชิงรุก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8C8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23A5BCE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2B9A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8405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B1H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BD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จำนวนหญิงฝากครรภ์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67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F9FE07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AF9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309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B1V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45C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จำนวนหญิงฝากครรภ์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8E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B43D647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759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64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B2H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F110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จำนวนหญิงมีครรภ์ฝากครรภ์น้อยกว่า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12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สัปดาห์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CB8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D25723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2A2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FD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B2V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58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จำนวนหญิงมีครรภ์ฝากครรภ์น้อยกว่า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12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สัปดาห์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240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02FD8BA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E42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EA7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B3H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6F1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จำนวนหญิงมีครรภ์ฝากครรภ์ครบ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5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893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8E5B0C3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32A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C2B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B3V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57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จำนวนหญิงมีครรภ์ฝากครรภ์ครบ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5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5A9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18DC69E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03E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779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B4H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BB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จำนวนหญิงมีครรภ์ตรวจสุขภาพช่องปาก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DB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9CDC899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6607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116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B4V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AAF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จำนวนหญิงมีครรภ์ตรวจสุขภาพช่องปาก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94A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86CA6F3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3C79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ABDA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B5H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7F0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จำนวนหญิงมีครรภ์ได้รับการฝึกทำความสะอาดช่องปาก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BED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AECA34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39B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40E9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B5V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1160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จำนวนหญิงมีครรภ์ได้รับการฝึกทำความสะอาดช่องปาก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448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132BE82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7ECA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F9B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B6H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F71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จำนวนหญิงมีครรภ์ได้รับการขูดหินน้ำลาย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95D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8EB723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88E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6CCA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B6V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F3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จำนวนหญิงมีครรภ์ได้รับการขูดหินน้ำลาย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90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F6B680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E58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6134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B7H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CB8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จำนวนหญิงมีครรภ์ได้รับบริการ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Complete case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BAE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15F7582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003C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025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B7V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6D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จำนวนหญิงมีครรภ์ได้รับบริการ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Complete case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5C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38E2627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EE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2843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B8H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77B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จำนวนการตรวจที่ไม่มีรอยโรคที่ทำให้เกิดการติดเชื้อในช่องปาก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9E7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CF78F2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7B9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113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B8V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234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จำนวนการตรวจที่ไม่มีรอยโรคที่ทำให้เกิดการติดเชื้อในช่องปาก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707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B07E1C6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743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09D0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B9H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492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จำนวนหญิงมีครรภ์มาใช้บริการคลอด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3A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C5CB2D2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3F2C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77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B9V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8FC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จำนวนหญิงมีครรภ์มาใช้บริการคลอด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67B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7BE676B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E5F3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5F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B10H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702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จำนวนหญิงหลังคลอดได้รับบริการเยี่ยมบ้าน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43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5879C12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F4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9BF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B10V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19E0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จำนวนหญิงหลังคลอดได้รับบริการเยี่ยมบ้าน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790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64F2EF1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1D8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A136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592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 xml:space="preserve">ปี ได้รับบริการ </w:t>
            </w:r>
            <w:r w:rsidRPr="008F0D07">
              <w:rPr>
                <w:rFonts w:ascii="Tahoma" w:eastAsia="Times New Roman" w:hAnsi="Tahoma" w:cs="Tahoma"/>
                <w:szCs w:val="22"/>
              </w:rPr>
              <w:t>WBC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F4E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160718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920A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7635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8A5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 xml:space="preserve">ปี ได้รับบริการ </w:t>
            </w:r>
            <w:r w:rsidRPr="008F0D07">
              <w:rPr>
                <w:rFonts w:ascii="Tahoma" w:eastAsia="Times New Roman" w:hAnsi="Tahoma" w:cs="Tahoma"/>
                <w:szCs w:val="22"/>
              </w:rPr>
              <w:t>WBC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446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20781FA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D5E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60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C2H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F89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3-5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 xml:space="preserve">ปี ได้รับบริการ </w:t>
            </w:r>
            <w:r w:rsidRPr="008F0D07">
              <w:rPr>
                <w:rFonts w:ascii="Tahoma" w:eastAsia="Times New Roman" w:hAnsi="Tahoma" w:cs="Tahoma"/>
                <w:szCs w:val="22"/>
              </w:rPr>
              <w:t>WBC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4C4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749AD59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3348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145F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C2V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315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3-5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 xml:space="preserve">ปี ได้รับบริการ </w:t>
            </w:r>
            <w:r w:rsidRPr="008F0D07">
              <w:rPr>
                <w:rFonts w:ascii="Tahoma" w:eastAsia="Times New Roman" w:hAnsi="Tahoma" w:cs="Tahoma"/>
                <w:szCs w:val="22"/>
              </w:rPr>
              <w:t>WBC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A71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C3C1C00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F073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1956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C3H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BC8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0-6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720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BCA69E1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1D4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11A8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C3V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4C9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0-6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590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06FC8BB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D9D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0A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C4H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BD5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0-6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กินนมแม่อย่างเดียว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CFC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8765A7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73B2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B4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C4V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7AA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0-6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กินนมแม่อย่างเดียว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9C2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C8A2C72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463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013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C5H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34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9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A62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27BF8D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B8C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2246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C5V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6E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9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5EC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A0059F2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9762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78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C6H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2AB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9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ได้รับการตรวจพัฒนาการสมวัย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C90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9963C11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7B72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98C9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C6V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1EB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9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ได้รับการตรวจพัฒนาการสมวัย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8E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44E05F3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3ED3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1F03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C7H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16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9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สงสัยล่าช้า ที่ได้รับการกระตุ้นแล้วสมวัย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83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30BD42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3FC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3C5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C7V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925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9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สงสัยล่าช้า ที่ได้รับการกระตุ้นแล้วสมวัย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29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31D418B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C8B1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224B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C8H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8B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18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392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3218687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A0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61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C8V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295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18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70B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19CF1A9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BA7D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84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C9H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6B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18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ได้รับการตรวจพัฒนาการสมวัย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430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3C991A1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B31E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4DC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C9V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C65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18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ได้รับการตรวจพัฒนาการสมวัย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FB8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0C302C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9A71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96F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C10H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CCA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18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สงสัยล่าช้า ที่ได้รับการกระตุ้นแล้วสมวัย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D5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B0C86EC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99DD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84E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C10V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A48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18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สงสัยล่าช้า ที่ได้รับการกระตุ้นแล้วสมวัย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7B0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B39C7CA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DB3B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BE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C11H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3F6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30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537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FB35337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11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2E28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C11V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91F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30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DF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3C19883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453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lastRenderedPageBreak/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4F7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C12H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27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30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ได้รับการตรวจพัฒนาการสมวัย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6E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B6695A1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8C78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7E3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C12V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D1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จำนวนยเด็กอายุ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30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ได้รับการตรวจพัฒนาการสมวัย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C34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256C18B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F291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7D8A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C13H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14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30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สงสัยล่าช้า ที่ได้รับการกระตุ้นแล้วสมวัย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F5F0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CBC507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DBAC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17B9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C13V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DD8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30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สงสัยล่าช้า ที่ได้รับการกระตุ้นแล้วสมวัย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07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89EF39A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14F8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393F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C14H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06D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42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7F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25CFC56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2D5E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17E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C14V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708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42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477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DC30CB3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6F38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9A79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C15H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9C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42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ได้รับการตรวจพัฒนาการสมวัย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81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1D43CBA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20C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F510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C15V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5C4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42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ได้รับการตรวจพัฒนาการสมวัย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89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1D987A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718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117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C16H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344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42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สงสัยล่าช้า ที่ได้รับการกระตุ้นแล้วสมวัย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D8E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646BA2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C82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B2B7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C16V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39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42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สงสัยล่าช้า ที่ได้รับการกระตุ้นแล้วสมวัย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7A3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C2F2821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9E1B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1D3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C17H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C12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60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0BF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EA5BD0A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272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DBB0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C17V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EBB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60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ทั้งหมด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FC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A23950C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07D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45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C18H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9B0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60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ได้รับการตรวจพัฒนาการสมวัย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5E8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2938F2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EC5C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810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C18V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4D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60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ได้รับการตรวจพัฒนาการสมวัย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1BE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367664E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1539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E793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C19H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14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60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สงสัยล่าช้า ที่ได้รับการกระตุ้นแล้วสมวัย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F8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E45619C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864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C6EE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C19V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655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60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เดือน สงสัยล่าช้า ที่ได้รับการกระตุ้นแล้วสมวัย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877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30DD278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50B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287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C20H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735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ปี ได้รับการตรวจฟัน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927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DE1CAB0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D8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EAF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C20V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F17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ปี ได้รับการตรวจฟัน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76E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BF51F65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52E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6745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C21H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BFC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ปี ได้รับฟลูออไรด์ (ทุกประเภท)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C72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23B9CDA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C31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4914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C21V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3D5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ปี ได้รับฟลูออไรด์ (ทุกประเภท)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C00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09D0B3A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418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5B7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C22H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1E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จำนวนผู้ปกครองของเด็กอายุ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ปี ได้รับการฝึกแปรงฟัน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256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829C08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75C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41B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C22V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54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จำนวนผู้ปกครองของเด็กอายุ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ปี ได้รับการฝึกแปรงฟัน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8E7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0D4D47C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C01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BDD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C23H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F31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ปี ปราศจากฟันผุ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6080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D5DAF57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58D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9728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C23V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B79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จำนวนเด็กอายุ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0-2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ปี ปราศจากฟันผุ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0DF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D0208F8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7FD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4E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D1H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6AB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จำนวนผู้รับบริการวางแผนครอบครัว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52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FBD5E90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DFB7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694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D1V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D26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จำนวนผู้รับบริการวางแผนครอบครัว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E1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6EEEBE3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BB8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0C8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D2H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717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จำนวนผู้รับบริการวางแผนครอบครัวได้รับบริการฝังยาคุมกำเนิด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3CD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A45C2A5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0689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698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D2V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E70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จำนวนผู้รับบริการวางแผนครอบครัวได้รับบริการฝังยาคุมกำเนิด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9E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3FF807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19D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B3F4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D3H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00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จำนวนผู้รับบริการวางแผนครอบครัวอายุ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&lt;20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ปี ได้รับบริการฝังยาคุมกำเนิด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FFB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E51AED6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A9F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7CE4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D3V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2E5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จำนวนผู้รับบริการวางแผนครอบครัวอายุ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&lt;20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ปี ได้รับบริการฝังยาคุมกำเนิด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8E9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32937E0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73B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lastRenderedPageBreak/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DD6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E1H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65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จำนวนวัยรุ่นได้รับบริการให้คำปรึกษา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B5F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F918C1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03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3A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E1V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D3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จำนวนวัยรุ่นได้รับบริการให้คำปรึกษา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170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BBE28C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236E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0636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E2H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18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จำนวนผู้รับบริการ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DPAC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8C7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709077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ACE4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774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E2V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F8E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จำนวนผู้รับบริการ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DPAC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24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DBA8625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523B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52AA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E3H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43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จำนวนผู้ได้รับการตรวจคัดกรองมะเร็งเต้านม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41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95517E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02B9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3F69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E3V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6E9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จำนวนผู้ได้รับการตรวจคัดกรองมะเร็งเต้านม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9F3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447F9C3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EC57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8825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E4H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B24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จำนวนผู้ได้รับการตรวจคัดกรองมะเร็งปากมดลูก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ทุกวิธี)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436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191CFB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B504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01A3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E4V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CA5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จำนวนผู้ได้รับการตรวจคัดกรองมะเร็งปากมดลูก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ทุกวิธี)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5CD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A36A093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4B44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6618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E5H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59E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จำนวนผู้ได้รับการตรวจคัดกรองมะเร็งปากมดลูก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 xml:space="preserve">ด้วย </w:t>
            </w:r>
            <w:r w:rsidRPr="008F0D07">
              <w:rPr>
                <w:rFonts w:ascii="Tahoma" w:eastAsia="Times New Roman" w:hAnsi="Tahoma" w:cs="Tahoma"/>
                <w:szCs w:val="22"/>
              </w:rPr>
              <w:t>VIA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825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DE4B7DB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DC3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B20B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E5V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1B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จำนวนผู้ได้รับการตรวจคัดกรองมะเร็งปากมดลูก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 xml:space="preserve">ด้วย </w:t>
            </w:r>
            <w:r w:rsidRPr="008F0D07">
              <w:rPr>
                <w:rFonts w:ascii="Tahoma" w:eastAsia="Times New Roman" w:hAnsi="Tahoma" w:cs="Tahoma"/>
                <w:szCs w:val="22"/>
              </w:rPr>
              <w:t>VIA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66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957381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26A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8856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E6H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3EA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NCD (DM / HT)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C3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12BE9C7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227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8AB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E6V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48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NCD (DM / HT)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AC0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93445AB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5194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63F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E7H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D5E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NCD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ได้รับการปรับเปลี่ยนพฤติกรรม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27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178ACE0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9AEB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57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E7V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60B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NCD 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ได้รับการปรับเปลี่ยนพฤติกรรม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DDB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C60C03C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199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FB9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E8H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F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จำนวนผู้สูงอายุได้รับการคัดกรองสุขภาพ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71F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4245AC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DE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F05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E8V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1A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จำนวนผู้สูงอายุได้รับการคัดกรองสุขภาพ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AD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7203F3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FF0D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423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E9H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A85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จำนวนผู้สูงอายุได้รับบริการส่งเสริมสุขภาพ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ทุกประเภท)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10F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CE8E3FC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6A36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590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E9V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4C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จำนวนผู้สูงอายุได้รับบริการส่งเสริมสุขภาพ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ทุกประเภท)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A5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C0EAF7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F7FD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7CA6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E10H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E10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จำนวนผู้สูงอายุได้รับบริการตรวจสุขภาพช่องปาก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3CD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F8B0B13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EC4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112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E10V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2FD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จำนวนผู้สูงอายุได้รับบริการตรวจสุขภาพช่องปาก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8FC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6E3A7BA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ACA6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207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F1H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07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จำนวนผู้ป่วยได้รับการตรวจ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Lab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D68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EA99E1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444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B94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F1V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753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จำนวนผู้ป่วยได้รับการตรวจ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Lab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2A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1E90C26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759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243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F2H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090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จำนวนผู้ป่วยได้รับการ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X-Ray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6B30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C79F5D1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BD16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01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F2V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4C8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จำนวนผู้ป่วยได้รับการ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X-Ray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B6A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139BA37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21E7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5FA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G1H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6C9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จำนวนตรวจ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E0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E67ADB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7107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D0F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G1V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6F2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จำนวนตรวจ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5F3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2BE958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526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67B3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G2H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102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จำนวนฝึกหัดแปรงฟัน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5EA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4F65472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BDEC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FD4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G2V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7A5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จำนวนฝึกหัดแปรงฟัน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446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0E20EE5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620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3407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G3H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E50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จำนวนขูดหินปูน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353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6A07E11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47B3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761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G3V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546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จำนวนขูดหินปูน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A2C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3AB7B52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4C17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B63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G4H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A52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จำนวนอุดฟัน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6B8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8D480F8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E6DD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lastRenderedPageBreak/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595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G4V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58A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จำนวนอุดฟัน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216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97C5373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829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695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G5H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50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จำนวนถอนฟัน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1E03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3DF50BC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E01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C44A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G5V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224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จำนวนถอนฟัน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C32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C954D53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248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F5A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G6H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103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จำนวนเคลือบฟลูออไรด์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31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24A2CD7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CD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023A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G6V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CA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จำนวนเคลือบฟลูออไรด์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3E8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19819F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25D9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C57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G7H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DCB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จำนวนรักษารากฟัน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55C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065EDA9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FE4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1905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G7V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8A7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จำนวนรักษารากฟัน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D32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90DBA61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72D2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90AB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G8H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DAA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จำนวนผ่าฟันคุด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B75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9031AF2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0E68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664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G8V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6C7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จำนวนผ่าฟันคุด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36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0F09DCD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B644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2E4F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G9H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843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จำนวนทำฟันปลอม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DAA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E286A95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867B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01B0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G9V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11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จำนวนทำฟันปลอม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ABC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6882477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5D2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5BE6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H1H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72C0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จำนวนคลินิกสุขภาพใจ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14A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4D4B900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733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B5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H1V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0A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จำนวนคลินิกสุขภาพใจ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8F99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104E3C5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F55D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CBC0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H2H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4BD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จำนวนคลินิกส่งเสริมสุขภาพวัยทำงาน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F8D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028AA0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B9DB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F6BA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H2V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143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จำนวนคลินิกส่งเสริมสุขภาพวัยทำงาน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4E60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247745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3FE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7D8E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H3H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803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จำนวนคลินิกส่งเสริมสุขภาพสูงอายุ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5AD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E3B690C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7C28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C28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H3V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3A2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จำนวนคลินิกส่งเสริมสุขภาพสูงอายุ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242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661D16B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F2FC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0A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H4H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229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Sleep Lab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3B3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547BEFAA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D13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C834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H4V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469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Sleep Lab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BE36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AD4CA21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22A0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341C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H5H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3C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จำนวนบริการห้องออกกำลังกาย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(Fitness) 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E9D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9AB3CE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127A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EE4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H5V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124F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จำนวนบริการห้องออกกำลังกาย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(Fitness) 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46A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27237B65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4763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5B08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H6H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395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จำนวนบริการนวดแผนไทย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D20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D98B602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923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DCA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H6V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D39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จำนวนบริการนวดแผนไทย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F0B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024CB4C4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4B9C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7431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H7H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17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จำนวนบริการฝังเข็ม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4D7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41F8D878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7C73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18ED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H7V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221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จำนวนบริการฝังเข็ม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14FD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67CB029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5408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619E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I1H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26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จำนวนบริการตรวจทางห้องปฏิบัติการ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คุณภาพน้ำ)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1F9E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ADB0809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04D6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6DD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I1V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D03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จำนวนบริการตรวจทางห้องปฏิบัติการ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คุณภาพน้ำ)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11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0C7E0D0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2273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863F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I2H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EB1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จำนวนตรวจวิเคราะห์คุณภาพน้ำ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ตัวอย่าง)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A0C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12C995AF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6267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F742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I2V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AA4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จำนวนตรวจวิเคราะห์คุณภาพน้ำ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ตัวอย่าง)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E651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7FF906E5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0F66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9810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I3H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A01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จำนวนบริการผลิตชุดทดสอบภาคสนาม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ขวด)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4D9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FD3ED0C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811F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48A" w14:textId="77777777" w:rsidR="008F0D07" w:rsidRPr="008F0D07" w:rsidRDefault="008F0D07" w:rsidP="008F0D07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I3V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6767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จำนวนบริการผลิตชุดทดสอบภาคสนาม</w:t>
            </w:r>
            <w:r w:rsidRPr="008F0D07">
              <w:rPr>
                <w:rFonts w:ascii="Tahoma" w:eastAsia="Times New Roman" w:hAnsi="Tahoma" w:cs="Tahoma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t>ขวด) (ครั้ง)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905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6BF2C299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C318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lastRenderedPageBreak/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27A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color w:val="393939"/>
                <w:szCs w:val="22"/>
              </w:rPr>
            </w:pPr>
            <w:r w:rsidRPr="008F0D07">
              <w:rPr>
                <w:rFonts w:ascii="Tahoma" w:eastAsia="Times New Roman" w:hAnsi="Tahoma" w:cs="Tahoma"/>
                <w:color w:val="393939"/>
                <w:szCs w:val="22"/>
              </w:rPr>
              <w:t>lab16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D53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color w:val="393939"/>
                <w:szCs w:val="22"/>
              </w:rPr>
            </w:pPr>
            <w:r w:rsidRPr="008F0D07">
              <w:rPr>
                <w:rFonts w:ascii="Tahoma" w:eastAsia="Times New Roman" w:hAnsi="Tahoma" w:cs="Tahoma"/>
                <w:color w:val="393939"/>
                <w:szCs w:val="22"/>
                <w:cs/>
              </w:rPr>
              <w:t>บริการตรวจทางห้องปฏิบัติการ</w:t>
            </w:r>
            <w:r w:rsidRPr="008F0D07">
              <w:rPr>
                <w:rFonts w:ascii="Tahoma" w:eastAsia="Times New Roman" w:hAnsi="Tahoma" w:cs="Tahoma"/>
                <w:color w:val="393939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color w:val="393939"/>
                <w:szCs w:val="22"/>
                <w:cs/>
              </w:rPr>
              <w:t>คุณภาพน้ำ) ผ่าน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1A24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  <w:tr w:rsidR="008F0D07" w:rsidRPr="008F0D07" w14:paraId="368EB7E5" w14:textId="77777777" w:rsidTr="008F0D07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A85" w14:textId="77777777" w:rsidR="008F0D07" w:rsidRPr="008F0D07" w:rsidRDefault="008F0D07" w:rsidP="008F0D07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92BC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color w:val="393939"/>
                <w:szCs w:val="22"/>
              </w:rPr>
            </w:pPr>
            <w:r w:rsidRPr="008F0D07">
              <w:rPr>
                <w:rFonts w:ascii="Tahoma" w:eastAsia="Times New Roman" w:hAnsi="Tahoma" w:cs="Tahoma"/>
                <w:color w:val="393939"/>
                <w:szCs w:val="22"/>
              </w:rPr>
              <w:t>lab17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F7C8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color w:val="393939"/>
                <w:szCs w:val="22"/>
              </w:rPr>
            </w:pPr>
            <w:r w:rsidRPr="008F0D07">
              <w:rPr>
                <w:rFonts w:ascii="Tahoma" w:eastAsia="Times New Roman" w:hAnsi="Tahoma" w:cs="Tahoma"/>
                <w:color w:val="393939"/>
                <w:szCs w:val="22"/>
                <w:cs/>
              </w:rPr>
              <w:t>บริการตรวจทางห้องปฏิบัติการ</w:t>
            </w:r>
            <w:r w:rsidRPr="008F0D07">
              <w:rPr>
                <w:rFonts w:ascii="Tahoma" w:eastAsia="Times New Roman" w:hAnsi="Tahoma" w:cs="Tahoma"/>
                <w:color w:val="393939"/>
                <w:szCs w:val="22"/>
              </w:rPr>
              <w:t xml:space="preserve"> (</w:t>
            </w:r>
            <w:r w:rsidRPr="008F0D07">
              <w:rPr>
                <w:rFonts w:ascii="Tahoma" w:eastAsia="Times New Roman" w:hAnsi="Tahoma" w:cs="Tahoma"/>
                <w:color w:val="393939"/>
                <w:szCs w:val="22"/>
                <w:cs/>
              </w:rPr>
              <w:t>คุณภาพน้ำ) ไม่ผ่าน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AA6B" w14:textId="77777777" w:rsidR="008F0D07" w:rsidRPr="008F0D07" w:rsidRDefault="008F0D07" w:rsidP="008F0D07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int</w:t>
            </w:r>
          </w:p>
        </w:tc>
      </w:tr>
    </w:tbl>
    <w:p w14:paraId="3D9D958F" w14:textId="617F699C" w:rsidR="008F0D07" w:rsidRDefault="008F0D07" w:rsidP="0022143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0037DA1" w14:textId="50F78246" w:rsidR="008F0D07" w:rsidRDefault="008F0D07" w:rsidP="00221438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8F0D07" w:rsidSect="001C447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916C" w14:textId="77777777" w:rsidR="00B83F82" w:rsidRDefault="00B83F82" w:rsidP="00E06C96">
      <w:pPr>
        <w:spacing w:after="0" w:line="240" w:lineRule="auto"/>
      </w:pPr>
      <w:r>
        <w:separator/>
      </w:r>
    </w:p>
  </w:endnote>
  <w:endnote w:type="continuationSeparator" w:id="0">
    <w:p w14:paraId="280BEBC1" w14:textId="77777777" w:rsidR="00B83F82" w:rsidRDefault="00B83F82" w:rsidP="00E0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3E1D" w14:textId="77777777" w:rsidR="00B83F82" w:rsidRDefault="00B83F82" w:rsidP="00E06C96">
      <w:pPr>
        <w:spacing w:after="0" w:line="240" w:lineRule="auto"/>
      </w:pPr>
      <w:r>
        <w:separator/>
      </w:r>
    </w:p>
  </w:footnote>
  <w:footnote w:type="continuationSeparator" w:id="0">
    <w:p w14:paraId="4D108F22" w14:textId="77777777" w:rsidR="00B83F82" w:rsidRDefault="00B83F82" w:rsidP="00E06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38"/>
    <w:rsid w:val="000521E3"/>
    <w:rsid w:val="000637B1"/>
    <w:rsid w:val="00085B9D"/>
    <w:rsid w:val="000A0A31"/>
    <w:rsid w:val="000D08B1"/>
    <w:rsid w:val="000F118F"/>
    <w:rsid w:val="00186A33"/>
    <w:rsid w:val="002006DF"/>
    <w:rsid w:val="00221438"/>
    <w:rsid w:val="002216D5"/>
    <w:rsid w:val="0024056A"/>
    <w:rsid w:val="0026664D"/>
    <w:rsid w:val="002E227F"/>
    <w:rsid w:val="002F33F3"/>
    <w:rsid w:val="00321D0C"/>
    <w:rsid w:val="00333F44"/>
    <w:rsid w:val="003451D5"/>
    <w:rsid w:val="00347A91"/>
    <w:rsid w:val="006007C4"/>
    <w:rsid w:val="006515F8"/>
    <w:rsid w:val="00735E28"/>
    <w:rsid w:val="007418B1"/>
    <w:rsid w:val="007777AC"/>
    <w:rsid w:val="007D58E4"/>
    <w:rsid w:val="007E30B0"/>
    <w:rsid w:val="007E7581"/>
    <w:rsid w:val="007F235B"/>
    <w:rsid w:val="00823BDE"/>
    <w:rsid w:val="008360AC"/>
    <w:rsid w:val="0085128E"/>
    <w:rsid w:val="008E2226"/>
    <w:rsid w:val="008F0D07"/>
    <w:rsid w:val="00991182"/>
    <w:rsid w:val="009973A5"/>
    <w:rsid w:val="009A5854"/>
    <w:rsid w:val="00AB0EA2"/>
    <w:rsid w:val="00B11EB5"/>
    <w:rsid w:val="00B83F82"/>
    <w:rsid w:val="00BB0C4B"/>
    <w:rsid w:val="00BC3AD2"/>
    <w:rsid w:val="00C3562C"/>
    <w:rsid w:val="00C9757F"/>
    <w:rsid w:val="00DC35B5"/>
    <w:rsid w:val="00DC3CF5"/>
    <w:rsid w:val="00DE0A7C"/>
    <w:rsid w:val="00E06C96"/>
    <w:rsid w:val="00E32276"/>
    <w:rsid w:val="00E3282B"/>
    <w:rsid w:val="00F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61DF"/>
  <w15:chartTrackingRefBased/>
  <w15:docId w15:val="{7FD19260-A770-4D06-9BF2-C2EE8970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B0E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E0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06C96"/>
  </w:style>
  <w:style w:type="paragraph" w:styleId="a7">
    <w:name w:val="footer"/>
    <w:basedOn w:val="a"/>
    <w:link w:val="a8"/>
    <w:uiPriority w:val="99"/>
    <w:unhideWhenUsed/>
    <w:rsid w:val="00E0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6C96"/>
  </w:style>
  <w:style w:type="character" w:styleId="a9">
    <w:name w:val="Hyperlink"/>
    <w:basedOn w:val="a0"/>
    <w:uiPriority w:val="99"/>
    <w:semiHidden/>
    <w:unhideWhenUsed/>
    <w:rsid w:val="008F0D0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8F0D07"/>
    <w:rPr>
      <w:color w:val="954F72"/>
      <w:u w:val="single"/>
    </w:rPr>
  </w:style>
  <w:style w:type="paragraph" w:customStyle="1" w:styleId="msonormal0">
    <w:name w:val="msonormal"/>
    <w:basedOn w:val="a"/>
    <w:rsid w:val="008F0D0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69">
    <w:name w:val="xl69"/>
    <w:basedOn w:val="a"/>
    <w:rsid w:val="008F0D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70">
    <w:name w:val="xl70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71">
    <w:name w:val="xl71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8"/>
    </w:rPr>
  </w:style>
  <w:style w:type="paragraph" w:customStyle="1" w:styleId="xl72">
    <w:name w:val="xl72"/>
    <w:basedOn w:val="a"/>
    <w:rsid w:val="008F0D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73">
    <w:name w:val="xl73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9393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</dc:creator>
  <cp:keywords/>
  <dc:description/>
  <cp:lastModifiedBy>Administrator</cp:lastModifiedBy>
  <cp:revision>5</cp:revision>
  <cp:lastPrinted>2023-10-09T10:13:00Z</cp:lastPrinted>
  <dcterms:created xsi:type="dcterms:W3CDTF">2024-01-15T07:52:00Z</dcterms:created>
  <dcterms:modified xsi:type="dcterms:W3CDTF">2024-01-17T08:21:00Z</dcterms:modified>
</cp:coreProperties>
</file>